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spacing w:before="101" w:line="230" w:lineRule="auto"/>
        <w:ind w:left="2"/>
        <w:rPr>
          <w:rFonts w:ascii="黑体" w:eastAsia="黑体" w:cs="黑体" w:hAnsi="黑体" w:hint="eastAsia"/>
          <w:b w:val="0"/>
          <w:bCs w:val="0"/>
          <w:spacing w:val="10"/>
          <w:sz w:val="32"/>
          <w:szCs w:val="32"/>
        </w:rPr>
      </w:pPr>
      <w:r>
        <w:rPr>
          <w:rFonts w:ascii="黑体" w:eastAsia="黑体" w:cs="黑体" w:hAnsi="黑体" w:hint="eastAsia"/>
          <w:b w:val="0"/>
          <w:bCs w:val="0"/>
          <w:spacing w:val="-4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spacing w:line="310" w:lineRule="auto"/>
        <w:rPr>
          <w:rFonts w:ascii="Nimbus Roman No9 L" w:eastAsia="仿宋_GB2312" w:cs="Nimbus Roman No9 L" w:hAnsi="Nimbus Roman No9 L"/>
          <w:b w:val="0"/>
          <w:bCs w:val="0"/>
          <w:spacing w:val="10"/>
          <w:sz w:val="21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ind w:left="0" w:firstLine="0"/>
        <w:jc w:val="center"/>
        <w:rPr>
          <w:rFonts w:ascii="方正小标宋简体" w:eastAsia="方正小标宋简体" w:cs="方正小标宋简体" w:hAnsi="方正小标宋简体"/>
          <w:b w:val="0"/>
          <w:bCs w:val="0"/>
          <w:spacing w:val="4"/>
          <w:sz w:val="36"/>
          <w:szCs w:val="36"/>
          <w:lang w:eastAsia="zh-CN"/>
        </w:rPr>
      </w:pPr>
      <w:r>
        <w:rPr>
          <w:rFonts w:ascii="方正小标宋简体" w:eastAsia="方正小标宋简体" w:cs="方正小标宋简体" w:hAnsi="方正小标宋简体" w:hint="eastAsia"/>
          <w:b w:val="0"/>
          <w:bCs w:val="0"/>
          <w:spacing w:val="4"/>
          <w:sz w:val="36"/>
          <w:szCs w:val="36"/>
          <w:lang w:eastAsia="zh-CN"/>
        </w:rPr>
        <w:t>2026</w:t>
      </w:r>
      <w:r>
        <w:rPr>
          <w:rFonts w:ascii="方正小标宋简体" w:eastAsia="方正小标宋简体" w:cs="方正小标宋简体" w:hAnsi="方正小标宋简体"/>
          <w:b w:val="0"/>
          <w:bCs w:val="0"/>
          <w:spacing w:val="4"/>
          <w:sz w:val="36"/>
          <w:szCs w:val="36"/>
          <w:lang w:eastAsia="zh-CN"/>
        </w:rPr>
        <w:t>年度辽宁省农村订单定向医学生免费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ind w:left="0" w:firstLine="0"/>
        <w:jc w:val="center"/>
        <w:rPr>
          <w:rFonts w:ascii="方正小标宋简体" w:eastAsia="方正小标宋简体" w:cs="方正小标宋简体" w:hAnsi="方正小标宋简体"/>
          <w:b w:val="0"/>
          <w:bCs w:val="0"/>
          <w:spacing w:val="4"/>
          <w:sz w:val="36"/>
          <w:szCs w:val="36"/>
          <w:lang w:eastAsia="zh-CN"/>
        </w:rPr>
      </w:pPr>
      <w:r>
        <w:rPr>
          <w:rFonts w:ascii="方正小标宋简体" w:eastAsia="方正小标宋简体" w:cs="方正小标宋简体" w:hAnsi="方正小标宋简体"/>
          <w:b w:val="0"/>
          <w:bCs w:val="0"/>
          <w:spacing w:val="4"/>
          <w:sz w:val="36"/>
          <w:szCs w:val="36"/>
          <w:lang w:eastAsia="zh-CN"/>
        </w:rPr>
        <w:t>培养计划考生户籍明细表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spacing w:line="324" w:lineRule="auto"/>
        <w:rPr>
          <w:rFonts w:ascii="Nimbus Roman No9 L" w:eastAsia="仿宋_GB2312" w:cs="Nimbus Roman No9 L" w:hAnsi="Nimbus Roman No9 L"/>
          <w:b w:val="0"/>
          <w:bCs w:val="0"/>
          <w:spacing w:val="10"/>
          <w:sz w:val="21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spacing w:line="324" w:lineRule="auto"/>
        <w:rPr>
          <w:rFonts w:ascii="Nimbus Roman No9 L" w:eastAsia="仿宋_GB2312" w:cs="Nimbus Roman No9 L" w:hAnsi="Nimbus Roman No9 L"/>
          <w:b w:val="0"/>
          <w:bCs w:val="0"/>
          <w:spacing w:val="10"/>
          <w:sz w:val="21"/>
          <w:szCs w:val="20"/>
        </w:rPr>
      </w:pP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line="600" w:lineRule="exact"/>
        <w:ind w:left="8" w:firstLine="641"/>
        <w:textAlignment w:val="baseline"/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户籍为以下县（市）的考生可报考</w:t>
      </w:r>
      <w:r>
        <w:rPr>
          <w:rFonts w:ascii="仿宋" w:eastAsia="仿宋" w:cs="仿宋" w:hAnsi="仿宋" w:hint="eastAsia"/>
          <w:snapToGrid/>
          <w:color w:val="000000"/>
          <w:kern w:val="2"/>
          <w:sz w:val="32"/>
          <w:szCs w:val="32"/>
          <w:lang w:val="en-US" w:eastAsia="zh-CN" w:bidi="ar-SA"/>
        </w:rPr>
        <w:t>2026</w:t>
      </w: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年度辽宁省农村订单定向医学生免费培养计划。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line="600" w:lineRule="exact"/>
        <w:ind w:left="8" w:firstLine="641"/>
        <w:textAlignment w:val="baseline"/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沈阳市：新民市、康平县、法库县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line="600" w:lineRule="exact"/>
        <w:ind w:left="8" w:firstLine="641"/>
        <w:textAlignment w:val="baseline"/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大连市：瓦房店市、庄河市、长海县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line="600" w:lineRule="exact"/>
        <w:ind w:left="8" w:firstLine="641"/>
        <w:textAlignment w:val="baseline"/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鞍山市：海城市、台安县、岫岩满族自治县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line="600" w:lineRule="exact"/>
        <w:ind w:left="8" w:firstLine="641"/>
        <w:textAlignment w:val="baseline"/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抚顺市：抚顺县、新宾满族自治县、清原满族自治县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line="600" w:lineRule="exact"/>
        <w:ind w:left="8" w:firstLine="641"/>
        <w:textAlignment w:val="baseline"/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本溪市：本溪满族自治县、桓仁满族自治县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line="600" w:lineRule="exact"/>
        <w:ind w:left="8" w:firstLine="641"/>
        <w:textAlignment w:val="baseline"/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丹东市：东港市、凤城市、宽甸满族自治县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line="600" w:lineRule="exact"/>
        <w:ind w:left="8" w:firstLine="641"/>
        <w:textAlignment w:val="baseline"/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锦州市：凌海市、北镇市、义县、黑山县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line="600" w:lineRule="exact"/>
        <w:ind w:left="8" w:firstLine="641"/>
        <w:textAlignment w:val="baseline"/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营口市：大石桥市、盖州市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line="600" w:lineRule="exact"/>
        <w:ind w:left="8" w:firstLine="641"/>
        <w:textAlignment w:val="baseline"/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阜新市：阜新蒙古族自治县、彰武县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line="600" w:lineRule="exact"/>
        <w:ind w:left="8" w:firstLine="641"/>
        <w:textAlignment w:val="baseline"/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辽阳市：辽阳县、灯塔市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line="600" w:lineRule="exact"/>
        <w:ind w:left="8" w:firstLine="641"/>
        <w:textAlignment w:val="baseline"/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铁岭市：调兵山市、开原市、铁岭县、西丰县、昌图县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line="600" w:lineRule="exact"/>
        <w:ind w:left="8" w:firstLine="641"/>
        <w:textAlignment w:val="baseline"/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" w:eastAsia="仿宋" w:cs="仿宋" w:hAnsi="仿宋"/>
          <w:snapToGrid/>
          <w:color w:val="000000"/>
          <w:kern w:val="2"/>
          <w:sz w:val="32"/>
          <w:szCs w:val="32"/>
          <w:lang w:val="en-US" w:eastAsia="zh-CN" w:bidi="ar-SA"/>
        </w:rPr>
        <w:t>朝阳市：北票市、凌源市、朝阳县、建平县、喀喇沁左翼蒙古族自治县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before="0" w:line="600" w:lineRule="exact"/>
        <w:ind w:left="8" w:firstLine="641"/>
        <w:textAlignment w:val="baseline"/>
        <w:rPr>
          <w:rFonts w:ascii="仿宋" w:eastAsia="仿宋" w:cs="仿宋" w:hAnsi="仿宋"/>
          <w:b w:val="0"/>
          <w:bCs w:val="0"/>
          <w:color w:val="000000"/>
          <w:szCs w:val="32"/>
        </w:rPr>
      </w:pPr>
      <w:r>
        <w:rPr>
          <w:rFonts w:ascii="仿宋" w:eastAsia="仿宋" w:cs="仿宋" w:hAnsi="仿宋"/>
          <w:b w:val="0"/>
          <w:bCs w:val="0"/>
          <w:color w:val="000000"/>
          <w:spacing w:val="0"/>
          <w:szCs w:val="32"/>
        </w:rPr>
        <w:t>盘锦市：盘山县</w:t>
      </w:r>
    </w:p>
    <w:p>
      <w:pPr>
        <w:pStyle w:val="6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adjustRightInd w:val="0"/>
        <w:snapToGrid w:val="0"/>
        <w:spacing w:before="0" w:line="600" w:lineRule="exact"/>
        <w:ind w:left="8" w:firstLine="641"/>
        <w:textAlignment w:val="baseline"/>
        <w:rPr>
          <w:rFonts w:ascii="仿宋" w:eastAsia="仿宋" w:cs="仿宋" w:hAnsi="仿宋"/>
          <w:color w:val="000000"/>
          <w:szCs w:val="32"/>
        </w:rPr>
      </w:pPr>
      <w:r>
        <w:rPr>
          <w:rFonts w:ascii="仿宋" w:eastAsia="仿宋" w:cs="仿宋" w:hAnsi="仿宋"/>
          <w:b w:val="0"/>
          <w:bCs w:val="0"/>
          <w:color w:val="000000"/>
          <w:spacing w:val="0"/>
          <w:szCs w:val="32"/>
        </w:rPr>
        <w:t>葫芦岛市：兴城市、绥中县、建昌县</w:t>
      </w:r>
      <w:bookmarkStart w:id="0" w:name="_GoBack"/>
      <w:bookmarkEnd w:id="0"/>
    </w:p>
    <w:sectPr>
      <w:footerReference w:type="default" r:id="rId2"/>
      <w:pgSz w:w="11906" w:h="16838"/>
      <w:pgMar w:top="1021" w:right="1797" w:bottom="1021" w:left="1797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Nimbus Roman No9 L">
    <w:altName w:val="C059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variable"/>
    <w:sig w:usb0="00000000" w:usb1="00000000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仿宋简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xmlns:wpsCustomData="http://www.wps.cn/officeDocument/2013/wpsCustomData" mc:Ignorable="w14 w15">
  <w:sdt>
    <w:sdtPr>
      <w:id w:val="1484949489"/>
    </w:sdtPr>
    <w:sdtContent>
      <w:p>
        <w:pPr>
          <w:pStyle w:val="33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3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2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3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  <w:style w:type="paragraph" w:styleId="66">
    <w:name w:val="Body Text"/>
    <w:qFormat/>
    <w:pPr>
      <w:widowControl w:val="0"/>
      <w:jc w:val="both"/>
    </w:pPr>
    <w:rPr>
      <w:rFonts w:ascii="Times New Roman" w:eastAsia="宋体" w:cs="Times New Roman" w:hAnsi="Times New Roman"/>
      <w:spacing w:val="0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C6B3CDDA-2FCE-4524-8874-B7C0392EE19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</TotalTime>
  <Application>Yozo_Office9.0.7057.191ZH.S1</Application>
  <Pages>1</Pages>
  <Words>0</Words>
  <Characters>255</Characters>
  <Lines>0</Lines>
  <Paragraphs>21</Paragraphs>
  <CharactersWithSpaces>341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thtf</cp:lastModifiedBy>
  <cp:revision>2</cp:revision>
  <dcterms:created xsi:type="dcterms:W3CDTF">2021-05-08T07:28:00Z</dcterms:created>
  <dcterms:modified xsi:type="dcterms:W3CDTF">2026-05-28T09:17:45Z</dcterms:modified>
</cp:coreProperties>
</file>